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8C834" w14:textId="7EC63C0D" w:rsidR="006C290C" w:rsidRPr="00DD77B7" w:rsidRDefault="00DC0CDD" w:rsidP="006C290C">
      <w:pPr>
        <w:ind w:rightChars="100" w:right="210"/>
        <w:jc w:val="right"/>
        <w:rPr>
          <w:rFonts w:asciiTheme="minorEastAsia" w:hAnsiTheme="minorEastAsia"/>
          <w:sz w:val="32"/>
          <w:szCs w:val="32"/>
        </w:rPr>
      </w:pPr>
      <w:r w:rsidRPr="00C90A3B">
        <w:rPr>
          <w:rFonts w:asciiTheme="minorEastAsia" w:hAnsiTheme="minorEastAsia"/>
          <w:noProof/>
          <w:sz w:val="24"/>
          <w:szCs w:val="24"/>
        </w:rPr>
        <mc:AlternateContent>
          <mc:Choice Requires="wps">
            <w:drawing>
              <wp:anchor distT="45720" distB="45720" distL="114300" distR="114300" simplePos="0" relativeHeight="251661312" behindDoc="0" locked="0" layoutInCell="1" allowOverlap="1" wp14:anchorId="15FAC359" wp14:editId="29393759">
                <wp:simplePos x="0" y="0"/>
                <wp:positionH relativeFrom="margin">
                  <wp:posOffset>5099469</wp:posOffset>
                </wp:positionH>
                <wp:positionV relativeFrom="paragraph">
                  <wp:posOffset>-503507</wp:posOffset>
                </wp:positionV>
                <wp:extent cx="914400" cy="1404620"/>
                <wp:effectExtent l="0" t="0" r="19050" b="26670"/>
                <wp:wrapNone/>
                <wp:docPr id="5946599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404620"/>
                        </a:xfrm>
                        <a:prstGeom prst="rect">
                          <a:avLst/>
                        </a:prstGeom>
                        <a:solidFill>
                          <a:srgbClr val="FFFFFF"/>
                        </a:solidFill>
                        <a:ln w="9525">
                          <a:solidFill>
                            <a:schemeClr val="tx1"/>
                          </a:solidFill>
                          <a:miter lim="800000"/>
                          <a:headEnd/>
                          <a:tailEnd/>
                        </a:ln>
                      </wps:spPr>
                      <wps:txbx>
                        <w:txbxContent>
                          <w:p w14:paraId="747484A5" w14:textId="48F16F2C" w:rsidR="00DC0CDD" w:rsidRPr="00DC0CDD" w:rsidRDefault="00DC0CDD" w:rsidP="00DC0CDD">
                            <w:pPr>
                              <w:rPr>
                                <w:sz w:val="36"/>
                                <w:szCs w:val="40"/>
                              </w:rPr>
                            </w:pPr>
                            <w:r w:rsidRPr="00DC0CDD">
                              <w:rPr>
                                <w:rFonts w:hint="eastAsia"/>
                                <w:sz w:val="36"/>
                                <w:szCs w:val="40"/>
                              </w:rPr>
                              <w:t>資料</w:t>
                            </w:r>
                            <w:r w:rsidR="001A74BC">
                              <w:rPr>
                                <w:rFonts w:hint="eastAsia"/>
                                <w:sz w:val="36"/>
                                <w:szCs w:val="40"/>
                              </w:rPr>
                              <w:t>７</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FAC359" id="_x0000_t202" coordsize="21600,21600" o:spt="202" path="m,l,21600r21600,l21600,xe">
                <v:stroke joinstyle="miter"/>
                <v:path gradientshapeok="t" o:connecttype="rect"/>
              </v:shapetype>
              <v:shape id="テキスト ボックス 2" o:spid="_x0000_s1026" type="#_x0000_t202" style="position:absolute;left:0;text-align:left;margin-left:401.55pt;margin-top:-39.65pt;width:1in;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" strokecolor="black [3213]">
                <v:textbox style="mso-fit-shape-to-text:t">
                  <w:txbxContent>
                    <w:p w14:paraId="747484A5" w14:textId="48F16F2C" w:rsidR="00DC0CDD" w:rsidRPr="00DC0CDD" w:rsidRDefault="00DC0CDD" w:rsidP="00DC0CDD">
                      <w:pPr>
                        <w:rPr>
                          <w:sz w:val="36"/>
                          <w:szCs w:val="40"/>
                        </w:rPr>
                      </w:pPr>
                      <w:r w:rsidRPr="00DC0CDD">
                        <w:rPr>
                          <w:rFonts w:hint="eastAsia"/>
                          <w:sz w:val="36"/>
                          <w:szCs w:val="40"/>
                        </w:rPr>
                        <w:t>資料</w:t>
                      </w:r>
                      <w:r w:rsidR="001A74BC">
                        <w:rPr>
                          <w:rFonts w:hint="eastAsia"/>
                          <w:sz w:val="36"/>
                          <w:szCs w:val="40"/>
                        </w:rPr>
                        <w:t>７</w:t>
                      </w:r>
                    </w:p>
                  </w:txbxContent>
                </v:textbox>
                <w10:wrap anchorx="margin"/>
              </v:shape>
            </w:pict>
          </mc:Fallback>
        </mc:AlternateContent>
      </w:r>
      <w:r w:rsidR="00F4481C" w:rsidRPr="00C90A3B">
        <w:rPr>
          <w:rFonts w:asciiTheme="minorEastAsia" w:hAnsiTheme="minorEastAsia"/>
          <w:noProof/>
          <w:sz w:val="24"/>
          <w:szCs w:val="24"/>
        </w:rPr>
        <mc:AlternateContent>
          <mc:Choice Requires="wps">
            <w:drawing>
              <wp:anchor distT="45720" distB="45720" distL="114300" distR="114300" simplePos="0" relativeHeight="251659264" behindDoc="0" locked="0" layoutInCell="1" allowOverlap="1" wp14:anchorId="2570B47B" wp14:editId="50B7237A">
                <wp:simplePos x="0" y="0"/>
                <wp:positionH relativeFrom="margin">
                  <wp:align>center</wp:align>
                </wp:positionH>
                <wp:positionV relativeFrom="paragraph">
                  <wp:posOffset>-313738</wp:posOffset>
                </wp:positionV>
                <wp:extent cx="914400" cy="1404620"/>
                <wp:effectExtent l="0" t="0" r="0" b="127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404620"/>
                        </a:xfrm>
                        <a:prstGeom prst="rect">
                          <a:avLst/>
                        </a:prstGeom>
                        <a:solidFill>
                          <a:srgbClr val="FFFFFF"/>
                        </a:solidFill>
                        <a:ln w="9525">
                          <a:noFill/>
                          <a:miter lim="800000"/>
                          <a:headEnd/>
                          <a:tailEnd/>
                        </a:ln>
                      </wps:spPr>
                      <wps:txbx>
                        <w:txbxContent>
                          <w:p w14:paraId="5B962A61" w14:textId="77777777" w:rsidR="00F4481C" w:rsidRPr="00F4481C" w:rsidRDefault="00F4481C" w:rsidP="00F4481C">
                            <w:pPr>
                              <w:rPr>
                                <w:sz w:val="44"/>
                                <w:szCs w:val="48"/>
                              </w:rPr>
                            </w:pPr>
                            <w:r w:rsidRPr="00F4481C">
                              <w:rPr>
                                <w:rFonts w:hint="eastAsia"/>
                                <w:sz w:val="44"/>
                                <w:szCs w:val="48"/>
                              </w:rPr>
                              <w:t>（案）</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70B47B" id="_x0000_s1027" type="#_x0000_t202" style="position:absolute;left:0;text-align:left;margin-left:0;margin-top:-24.7pt;width:1in;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" stroked="f">
                <v:textbox style="mso-fit-shape-to-text:t">
                  <w:txbxContent>
                    <w:p w14:paraId="5B962A61" w14:textId="77777777" w:rsidR="00F4481C" w:rsidRPr="00F4481C" w:rsidRDefault="00F4481C" w:rsidP="00F4481C">
                      <w:pPr>
                        <w:rPr>
                          <w:sz w:val="44"/>
                          <w:szCs w:val="48"/>
                        </w:rPr>
                      </w:pPr>
                      <w:r w:rsidRPr="00F4481C">
                        <w:rPr>
                          <w:rFonts w:hint="eastAsia"/>
                          <w:sz w:val="44"/>
                          <w:szCs w:val="48"/>
                        </w:rPr>
                        <w:t>（案）</w:t>
                      </w:r>
                    </w:p>
                  </w:txbxContent>
                </v:textbox>
                <w10:wrap anchorx="margin"/>
              </v:shape>
            </w:pict>
          </mc:Fallback>
        </mc:AlternateContent>
      </w:r>
      <w:r w:rsidR="000F4CCF" w:rsidRPr="001303CD">
        <w:rPr>
          <w:rFonts w:hint="eastAsia"/>
          <w:spacing w:val="17"/>
          <w:kern w:val="0"/>
          <w:sz w:val="24"/>
          <w:szCs w:val="28"/>
          <w:fitText w:val="2160" w:id="-756875008"/>
          <w:lang w:eastAsia="zh-TW"/>
        </w:rPr>
        <w:t>上情個</w:t>
      </w:r>
      <w:r w:rsidR="000F4CCF" w:rsidRPr="001303CD">
        <w:rPr>
          <w:rFonts w:hint="eastAsia"/>
          <w:spacing w:val="17"/>
          <w:kern w:val="0"/>
          <w:sz w:val="24"/>
          <w:szCs w:val="28"/>
          <w:fitText w:val="2160" w:id="-756875008"/>
        </w:rPr>
        <w:t>公</w:t>
      </w:r>
      <w:r w:rsidR="000F4CCF" w:rsidRPr="001303CD">
        <w:rPr>
          <w:rFonts w:hint="eastAsia"/>
          <w:spacing w:val="17"/>
          <w:kern w:val="0"/>
          <w:sz w:val="24"/>
          <w:szCs w:val="28"/>
          <w:fitText w:val="2160" w:id="-756875008"/>
          <w:lang w:eastAsia="zh-TW"/>
        </w:rPr>
        <w:t>運</w:t>
      </w:r>
      <w:r w:rsidR="000F4CCF" w:rsidRPr="001303CD">
        <w:rPr>
          <w:rFonts w:hint="eastAsia"/>
          <w:color w:val="000000"/>
          <w:spacing w:val="17"/>
          <w:kern w:val="0"/>
          <w:sz w:val="24"/>
          <w:szCs w:val="28"/>
          <w:fitText w:val="2160" w:id="-756875008"/>
          <w:lang w:eastAsia="zh-TW"/>
        </w:rPr>
        <w:t>第</w:t>
      </w:r>
      <w:r w:rsidR="000F4CCF" w:rsidRPr="001303CD">
        <w:rPr>
          <w:rFonts w:hint="eastAsia"/>
          <w:color w:val="000000"/>
          <w:spacing w:val="17"/>
          <w:kern w:val="0"/>
          <w:sz w:val="24"/>
          <w:szCs w:val="28"/>
          <w:fitText w:val="2160" w:id="-756875008"/>
        </w:rPr>
        <w:t xml:space="preserve">　</w:t>
      </w:r>
      <w:r w:rsidR="000F4CCF" w:rsidRPr="001303CD">
        <w:rPr>
          <w:rFonts w:hint="eastAsia"/>
          <w:color w:val="000000"/>
          <w:spacing w:val="1"/>
          <w:kern w:val="0"/>
          <w:sz w:val="24"/>
          <w:szCs w:val="28"/>
          <w:fitText w:val="2160" w:id="-756875008"/>
          <w:lang w:eastAsia="zh-TW"/>
        </w:rPr>
        <w:t>号</w:t>
      </w:r>
      <w:r w:rsidR="006C290C" w:rsidRPr="00DD77B7">
        <w:rPr>
          <w:rFonts w:asciiTheme="minorEastAsia" w:hAnsiTheme="minorEastAsia" w:hint="eastAsia"/>
          <w:sz w:val="32"/>
          <w:szCs w:val="32"/>
        </w:rPr>
        <w:t xml:space="preserve">　</w:t>
      </w:r>
    </w:p>
    <w:p w14:paraId="53457364" w14:textId="382D74DF" w:rsidR="006C290C" w:rsidRPr="007501F8" w:rsidRDefault="006C290C" w:rsidP="006C290C">
      <w:pPr>
        <w:ind w:rightChars="100" w:right="210"/>
        <w:jc w:val="right"/>
        <w:rPr>
          <w:rFonts w:asciiTheme="minorEastAsia" w:hAnsiTheme="minorEastAsia"/>
          <w:sz w:val="24"/>
          <w:szCs w:val="24"/>
        </w:rPr>
      </w:pPr>
      <w:r w:rsidRPr="007501F8">
        <w:rPr>
          <w:rFonts w:asciiTheme="minorEastAsia" w:hAnsiTheme="minorEastAsia" w:hint="eastAsia"/>
          <w:sz w:val="24"/>
          <w:szCs w:val="24"/>
        </w:rPr>
        <w:t>令和</w:t>
      </w:r>
      <w:r w:rsidR="00673B75">
        <w:rPr>
          <w:rFonts w:asciiTheme="minorEastAsia" w:hAnsiTheme="minorEastAsia" w:hint="eastAsia"/>
          <w:sz w:val="24"/>
          <w:szCs w:val="24"/>
        </w:rPr>
        <w:t>７</w:t>
      </w:r>
      <w:r w:rsidR="003C6219">
        <w:rPr>
          <w:rFonts w:asciiTheme="minorEastAsia" w:hAnsiTheme="minorEastAsia" w:hint="eastAsia"/>
          <w:sz w:val="24"/>
          <w:szCs w:val="24"/>
        </w:rPr>
        <w:t>年</w:t>
      </w:r>
      <w:r w:rsidR="00CD517D">
        <w:rPr>
          <w:rFonts w:asciiTheme="minorEastAsia" w:hAnsiTheme="minorEastAsia" w:hint="eastAsia"/>
          <w:sz w:val="24"/>
          <w:szCs w:val="24"/>
        </w:rPr>
        <w:t>１２</w:t>
      </w:r>
      <w:r w:rsidR="003C6219">
        <w:rPr>
          <w:rFonts w:asciiTheme="minorEastAsia" w:hAnsiTheme="minorEastAsia" w:hint="eastAsia"/>
          <w:sz w:val="24"/>
          <w:szCs w:val="24"/>
        </w:rPr>
        <w:t>月</w:t>
      </w:r>
      <w:r w:rsidR="000F4CCF">
        <w:rPr>
          <w:rFonts w:asciiTheme="minorEastAsia" w:hAnsiTheme="minorEastAsia" w:hint="eastAsia"/>
          <w:sz w:val="24"/>
          <w:szCs w:val="24"/>
        </w:rPr>
        <w:t xml:space="preserve">　</w:t>
      </w:r>
      <w:r w:rsidRPr="007501F8">
        <w:rPr>
          <w:rFonts w:asciiTheme="minorEastAsia" w:hAnsiTheme="minorEastAsia" w:hint="eastAsia"/>
          <w:sz w:val="24"/>
          <w:szCs w:val="24"/>
        </w:rPr>
        <w:t xml:space="preserve">日　</w:t>
      </w:r>
    </w:p>
    <w:p w14:paraId="2A68B0F3" w14:textId="4AB34789" w:rsidR="006C290C" w:rsidRPr="007501F8" w:rsidRDefault="006C290C" w:rsidP="006C290C">
      <w:pPr>
        <w:rPr>
          <w:rFonts w:asciiTheme="minorEastAsia" w:hAnsiTheme="minorEastAsia"/>
          <w:sz w:val="24"/>
          <w:szCs w:val="24"/>
        </w:rPr>
      </w:pPr>
    </w:p>
    <w:p w14:paraId="197310E7" w14:textId="5E447971" w:rsidR="0011054F" w:rsidRPr="0011054F" w:rsidRDefault="0011054F" w:rsidP="0011054F">
      <w:pPr>
        <w:spacing w:line="300" w:lineRule="exact"/>
        <w:rPr>
          <w:rFonts w:asciiTheme="minorEastAsia" w:hAnsiTheme="minorEastAsia"/>
          <w:sz w:val="24"/>
          <w:szCs w:val="24"/>
        </w:rPr>
      </w:pPr>
      <w:r w:rsidRPr="0011054F">
        <w:rPr>
          <w:rFonts w:asciiTheme="minorEastAsia" w:hAnsiTheme="minorEastAsia" w:hint="eastAsia"/>
          <w:sz w:val="24"/>
          <w:szCs w:val="24"/>
        </w:rPr>
        <w:t>上尾市長　　畠山</w:t>
      </w:r>
      <w:r w:rsidR="00776FCB">
        <w:rPr>
          <w:rFonts w:asciiTheme="minorEastAsia" w:hAnsiTheme="minorEastAsia" w:hint="eastAsia"/>
          <w:sz w:val="24"/>
          <w:szCs w:val="24"/>
        </w:rPr>
        <w:t xml:space="preserve">　</w:t>
      </w:r>
      <w:r w:rsidRPr="0011054F">
        <w:rPr>
          <w:rFonts w:asciiTheme="minorEastAsia" w:hAnsiTheme="minorEastAsia" w:hint="eastAsia"/>
          <w:sz w:val="24"/>
          <w:szCs w:val="24"/>
        </w:rPr>
        <w:t>稔　様</w:t>
      </w:r>
    </w:p>
    <w:p w14:paraId="6E5C3D0A" w14:textId="77777777" w:rsidR="0011054F" w:rsidRPr="00DC5DE4" w:rsidRDefault="0011054F" w:rsidP="0011054F">
      <w:pPr>
        <w:spacing w:line="360" w:lineRule="exact"/>
        <w:rPr>
          <w:rFonts w:asciiTheme="minorEastAsia" w:hAnsiTheme="minorEastAsia"/>
          <w:sz w:val="24"/>
          <w:szCs w:val="24"/>
        </w:rPr>
      </w:pPr>
    </w:p>
    <w:p w14:paraId="639EA1A4" w14:textId="77777777" w:rsidR="0011054F" w:rsidRPr="0011054F" w:rsidRDefault="0011054F" w:rsidP="0011054F">
      <w:pPr>
        <w:spacing w:line="300" w:lineRule="exact"/>
        <w:ind w:rightChars="546" w:right="1147"/>
        <w:jc w:val="right"/>
        <w:rPr>
          <w:rFonts w:asciiTheme="minorEastAsia" w:hAnsiTheme="minorEastAsia"/>
          <w:sz w:val="24"/>
          <w:szCs w:val="24"/>
        </w:rPr>
      </w:pPr>
      <w:r w:rsidRPr="0011054F">
        <w:rPr>
          <w:rFonts w:asciiTheme="minorEastAsia" w:hAnsiTheme="minorEastAsia" w:hint="eastAsia"/>
          <w:sz w:val="24"/>
          <w:szCs w:val="24"/>
        </w:rPr>
        <w:t xml:space="preserve"> 　　上尾市情報公開・個人情報保護・公文書管理運営審議会</w:t>
      </w:r>
    </w:p>
    <w:p w14:paraId="57ABF7E7" w14:textId="77777777" w:rsidR="0011054F" w:rsidRPr="0011054F" w:rsidRDefault="0011054F" w:rsidP="0011054F">
      <w:pPr>
        <w:spacing w:line="300" w:lineRule="exact"/>
        <w:ind w:rightChars="546" w:right="1147"/>
        <w:jc w:val="right"/>
        <w:rPr>
          <w:rFonts w:asciiTheme="minorEastAsia" w:hAnsiTheme="minorEastAsia"/>
          <w:sz w:val="24"/>
          <w:szCs w:val="24"/>
        </w:rPr>
      </w:pPr>
      <w:r w:rsidRPr="0011054F">
        <w:rPr>
          <w:rFonts w:asciiTheme="minorEastAsia" w:hAnsiTheme="minorEastAsia" w:hint="eastAsia"/>
          <w:sz w:val="24"/>
          <w:szCs w:val="24"/>
        </w:rPr>
        <w:t>会 長　 渡　辺　英　人</w:t>
      </w:r>
    </w:p>
    <w:p w14:paraId="5B50091D" w14:textId="28878B02" w:rsidR="006C290C" w:rsidRPr="005D371E" w:rsidRDefault="006C290C" w:rsidP="006C290C">
      <w:pPr>
        <w:rPr>
          <w:rFonts w:asciiTheme="minorEastAsia" w:hAnsiTheme="minorEastAsia"/>
          <w:sz w:val="24"/>
          <w:szCs w:val="24"/>
        </w:rPr>
      </w:pPr>
    </w:p>
    <w:p w14:paraId="287A7A60" w14:textId="40821918" w:rsidR="007501F8" w:rsidRDefault="008D0D03" w:rsidP="00CC3DF7">
      <w:pPr>
        <w:jc w:val="left"/>
        <w:rPr>
          <w:rFonts w:asciiTheme="minorEastAsia" w:hAnsiTheme="minorEastAsia"/>
          <w:sz w:val="24"/>
          <w:szCs w:val="24"/>
        </w:rPr>
      </w:pPr>
      <w:r w:rsidRPr="007501F8">
        <w:rPr>
          <w:rFonts w:asciiTheme="minorEastAsia" w:hAnsiTheme="minorEastAsia" w:hint="eastAsia"/>
          <w:sz w:val="24"/>
          <w:szCs w:val="24"/>
        </w:rPr>
        <w:t xml:space="preserve">　　　</w:t>
      </w:r>
      <w:r w:rsidR="0068020E" w:rsidRPr="0068020E">
        <w:rPr>
          <w:rFonts w:asciiTheme="minorEastAsia" w:hAnsiTheme="minorEastAsia" w:hint="eastAsia"/>
          <w:sz w:val="24"/>
          <w:szCs w:val="24"/>
        </w:rPr>
        <w:t>令和７年３月３１日に保存期間が満了した行政文書のうち保存期間が</w:t>
      </w:r>
      <w:r w:rsidR="003625F8">
        <w:rPr>
          <w:rFonts w:asciiTheme="minorEastAsia" w:hAnsiTheme="minorEastAsia" w:hint="eastAsia"/>
          <w:sz w:val="24"/>
          <w:szCs w:val="24"/>
        </w:rPr>
        <w:t>３・５・１０</w:t>
      </w:r>
      <w:r w:rsidR="0068020E" w:rsidRPr="0068020E">
        <w:rPr>
          <w:rFonts w:asciiTheme="minorEastAsia" w:hAnsiTheme="minorEastAsia" w:hint="eastAsia"/>
          <w:sz w:val="24"/>
          <w:szCs w:val="24"/>
        </w:rPr>
        <w:t>年である文書等の移管及び廃棄に関する意見聴取について</w:t>
      </w:r>
    </w:p>
    <w:p w14:paraId="5C9FE709" w14:textId="1CDFBAAF" w:rsidR="000A4C96" w:rsidRDefault="000A4C96" w:rsidP="00CC3DF7">
      <w:pPr>
        <w:jc w:val="left"/>
        <w:rPr>
          <w:rFonts w:asciiTheme="minorEastAsia" w:hAnsiTheme="minorEastAsia"/>
          <w:sz w:val="24"/>
          <w:szCs w:val="24"/>
        </w:rPr>
      </w:pPr>
      <w:r>
        <w:rPr>
          <w:rFonts w:asciiTheme="minorEastAsia" w:hAnsiTheme="minorEastAsia" w:hint="eastAsia"/>
          <w:sz w:val="24"/>
          <w:szCs w:val="24"/>
        </w:rPr>
        <w:t xml:space="preserve">　</w:t>
      </w:r>
      <w:r w:rsidR="00776FCB">
        <w:rPr>
          <w:rFonts w:hint="eastAsia"/>
          <w:sz w:val="24"/>
        </w:rPr>
        <w:t>令和</w:t>
      </w:r>
      <w:r w:rsidR="00876488">
        <w:rPr>
          <w:rFonts w:hint="eastAsia"/>
          <w:sz w:val="24"/>
        </w:rPr>
        <w:t>７</w:t>
      </w:r>
      <w:r w:rsidR="00776FCB">
        <w:rPr>
          <w:rFonts w:hint="eastAsia"/>
          <w:sz w:val="24"/>
        </w:rPr>
        <w:t>年</w:t>
      </w:r>
      <w:r w:rsidR="00D95093">
        <w:rPr>
          <w:rFonts w:hint="eastAsia"/>
          <w:sz w:val="24"/>
        </w:rPr>
        <w:t>１１</w:t>
      </w:r>
      <w:r w:rsidR="00776FCB">
        <w:rPr>
          <w:rFonts w:hint="eastAsia"/>
          <w:sz w:val="24"/>
        </w:rPr>
        <w:t>月</w:t>
      </w:r>
      <w:r w:rsidR="00E46718">
        <w:rPr>
          <w:rFonts w:hint="eastAsia"/>
          <w:sz w:val="24"/>
        </w:rPr>
        <w:t>２</w:t>
      </w:r>
      <w:r w:rsidR="00D95093">
        <w:rPr>
          <w:rFonts w:hint="eastAsia"/>
          <w:sz w:val="24"/>
        </w:rPr>
        <w:t>１</w:t>
      </w:r>
      <w:r w:rsidR="00776FCB">
        <w:rPr>
          <w:rFonts w:hint="eastAsia"/>
          <w:sz w:val="24"/>
        </w:rPr>
        <w:t>日付け上総第</w:t>
      </w:r>
      <w:r w:rsidR="00D95093">
        <w:rPr>
          <w:rFonts w:hint="eastAsia"/>
          <w:sz w:val="24"/>
        </w:rPr>
        <w:t>９０３</w:t>
      </w:r>
      <w:r w:rsidR="00776FCB" w:rsidRPr="0026043F">
        <w:rPr>
          <w:rFonts w:hint="eastAsia"/>
          <w:sz w:val="24"/>
        </w:rPr>
        <w:t>号</w:t>
      </w:r>
      <w:r w:rsidR="00776FCB">
        <w:rPr>
          <w:rFonts w:hint="eastAsia"/>
          <w:sz w:val="24"/>
        </w:rPr>
        <w:t>で諮問のあったことについては、</w:t>
      </w:r>
      <w:r w:rsidR="009F3B21">
        <w:rPr>
          <w:rFonts w:hint="eastAsia"/>
          <w:sz w:val="24"/>
        </w:rPr>
        <w:t>当審議会における審議の結果、</w:t>
      </w:r>
      <w:r w:rsidR="00776FCB">
        <w:rPr>
          <w:rFonts w:hint="eastAsia"/>
          <w:sz w:val="24"/>
        </w:rPr>
        <w:t>下記のとおりとすべきものと認めたので答申する。</w:t>
      </w:r>
    </w:p>
    <w:p w14:paraId="2D1090C2" w14:textId="24382F89" w:rsidR="000A4C96" w:rsidRPr="0094458E" w:rsidRDefault="00F76399" w:rsidP="00F76399">
      <w:pPr>
        <w:jc w:val="center"/>
        <w:rPr>
          <w:rFonts w:asciiTheme="minorEastAsia" w:hAnsiTheme="minorEastAsia"/>
          <w:sz w:val="24"/>
          <w:szCs w:val="24"/>
        </w:rPr>
      </w:pPr>
      <w:r>
        <w:rPr>
          <w:rFonts w:asciiTheme="minorEastAsia" w:hAnsiTheme="minorEastAsia" w:hint="eastAsia"/>
          <w:sz w:val="24"/>
          <w:szCs w:val="24"/>
        </w:rPr>
        <w:t>記</w:t>
      </w:r>
    </w:p>
    <w:p w14:paraId="177BEAB5" w14:textId="63AC6BEA" w:rsidR="00CC3DF7" w:rsidRDefault="007501F8" w:rsidP="00707658">
      <w:pPr>
        <w:rPr>
          <w:rFonts w:asciiTheme="minorEastAsia" w:hAnsiTheme="minorEastAsia"/>
          <w:color w:val="0070C0"/>
          <w:sz w:val="24"/>
          <w:szCs w:val="24"/>
        </w:rPr>
      </w:pPr>
      <w:r w:rsidRPr="00CC3DF7">
        <w:rPr>
          <w:rFonts w:asciiTheme="minorEastAsia" w:hAnsiTheme="minorEastAsia" w:hint="eastAsia"/>
          <w:sz w:val="24"/>
          <w:szCs w:val="24"/>
        </w:rPr>
        <w:t xml:space="preserve">　</w:t>
      </w:r>
      <w:r w:rsidR="00F76399">
        <w:rPr>
          <w:rFonts w:asciiTheme="minorEastAsia" w:hAnsiTheme="minorEastAsia" w:hint="eastAsia"/>
          <w:sz w:val="24"/>
          <w:szCs w:val="24"/>
        </w:rPr>
        <w:t xml:space="preserve">１　</w:t>
      </w:r>
      <w:r w:rsidR="00EF2D49">
        <w:rPr>
          <w:rFonts w:asciiTheme="minorEastAsia" w:hAnsiTheme="minorEastAsia" w:hint="eastAsia"/>
          <w:sz w:val="24"/>
          <w:szCs w:val="24"/>
        </w:rPr>
        <w:t>移管の措置及び廃棄の措置</w:t>
      </w:r>
    </w:p>
    <w:p w14:paraId="21AC3550" w14:textId="73BE834D" w:rsidR="00B86460" w:rsidRDefault="00412C52" w:rsidP="00412C52">
      <w:pPr>
        <w:ind w:left="566" w:hangingChars="236" w:hanging="566"/>
        <w:rPr>
          <w:rFonts w:asciiTheme="minorEastAsia" w:hAnsiTheme="minorEastAsia"/>
          <w:sz w:val="24"/>
          <w:szCs w:val="24"/>
        </w:rPr>
      </w:pPr>
      <w:r>
        <w:rPr>
          <w:rFonts w:asciiTheme="minorEastAsia" w:hAnsiTheme="minorEastAsia" w:hint="eastAsia"/>
          <w:color w:val="0070C0"/>
          <w:sz w:val="24"/>
          <w:szCs w:val="24"/>
        </w:rPr>
        <w:t xml:space="preserve">　　　</w:t>
      </w:r>
      <w:r w:rsidR="00B523FC" w:rsidRPr="00B523FC">
        <w:rPr>
          <w:rFonts w:asciiTheme="minorEastAsia" w:hAnsiTheme="minorEastAsia" w:hint="eastAsia"/>
          <w:sz w:val="24"/>
          <w:szCs w:val="24"/>
        </w:rPr>
        <w:t>実施機関は</w:t>
      </w:r>
      <w:r w:rsidR="00B86460">
        <w:rPr>
          <w:rFonts w:asciiTheme="minorEastAsia" w:hAnsiTheme="minorEastAsia" w:hint="eastAsia"/>
          <w:sz w:val="24"/>
          <w:szCs w:val="24"/>
        </w:rPr>
        <w:t>以下の文書については</w:t>
      </w:r>
      <w:r w:rsidR="00742893">
        <w:rPr>
          <w:rFonts w:asciiTheme="minorEastAsia" w:hAnsiTheme="minorEastAsia" w:hint="eastAsia"/>
          <w:sz w:val="24"/>
          <w:szCs w:val="24"/>
        </w:rPr>
        <w:t>移管</w:t>
      </w:r>
      <w:r w:rsidR="009F3B21">
        <w:rPr>
          <w:rFonts w:asciiTheme="minorEastAsia" w:hAnsiTheme="minorEastAsia" w:hint="eastAsia"/>
          <w:sz w:val="24"/>
          <w:szCs w:val="24"/>
        </w:rPr>
        <w:t>の措置及び</w:t>
      </w:r>
      <w:r w:rsidR="00742893">
        <w:rPr>
          <w:rFonts w:asciiTheme="minorEastAsia" w:hAnsiTheme="minorEastAsia" w:hint="eastAsia"/>
          <w:sz w:val="24"/>
          <w:szCs w:val="24"/>
        </w:rPr>
        <w:t>廃棄の措置を</w:t>
      </w:r>
      <w:r w:rsidR="00B86460">
        <w:rPr>
          <w:rFonts w:asciiTheme="minorEastAsia" w:hAnsiTheme="minorEastAsia" w:hint="eastAsia"/>
          <w:sz w:val="24"/>
          <w:szCs w:val="24"/>
        </w:rPr>
        <w:t>変更し、その他の文書については諮問のとおり移管の措置及び廃棄の措置を取る</w:t>
      </w:r>
      <w:r w:rsidR="00742893">
        <w:rPr>
          <w:rFonts w:asciiTheme="minorEastAsia" w:hAnsiTheme="minorEastAsia" w:hint="eastAsia"/>
          <w:sz w:val="24"/>
          <w:szCs w:val="24"/>
        </w:rPr>
        <w:t>ことが適当である</w:t>
      </w:r>
      <w:r w:rsidR="00DC5DE4">
        <w:rPr>
          <w:rFonts w:asciiTheme="minorEastAsia" w:hAnsiTheme="minorEastAsia" w:hint="eastAsia"/>
          <w:sz w:val="24"/>
          <w:szCs w:val="24"/>
        </w:rPr>
        <w:t>。</w:t>
      </w:r>
      <w:r w:rsidR="008D1AB9">
        <w:rPr>
          <w:rFonts w:asciiTheme="minorEastAsia" w:hAnsiTheme="minorEastAsia" w:hint="eastAsia"/>
          <w:sz w:val="24"/>
          <w:szCs w:val="24"/>
        </w:rPr>
        <w:t xml:space="preserve">　　　</w:t>
      </w:r>
    </w:p>
    <w:tbl>
      <w:tblPr>
        <w:tblStyle w:val="a3"/>
        <w:tblW w:w="0" w:type="auto"/>
        <w:tblInd w:w="566" w:type="dxa"/>
        <w:tblLook w:val="04A0" w:firstRow="1" w:lastRow="0" w:firstColumn="1" w:lastColumn="0" w:noHBand="0" w:noVBand="1"/>
      </w:tblPr>
      <w:tblGrid>
        <w:gridCol w:w="778"/>
        <w:gridCol w:w="3779"/>
        <w:gridCol w:w="1049"/>
        <w:gridCol w:w="1067"/>
        <w:gridCol w:w="2163"/>
      </w:tblGrid>
      <w:tr w:rsidR="00B86460" w14:paraId="02C36693" w14:textId="00B59BEE" w:rsidTr="008431DE">
        <w:trPr>
          <w:tblHeader/>
        </w:trPr>
        <w:tc>
          <w:tcPr>
            <w:tcW w:w="778" w:type="dxa"/>
          </w:tcPr>
          <w:p w14:paraId="5B25979C" w14:textId="646D473E" w:rsidR="00B86460" w:rsidRDefault="00B86460" w:rsidP="006165EC">
            <w:pPr>
              <w:jc w:val="center"/>
              <w:rPr>
                <w:rFonts w:asciiTheme="minorEastAsia" w:hAnsiTheme="minorEastAsia"/>
                <w:szCs w:val="24"/>
              </w:rPr>
            </w:pPr>
            <w:r w:rsidRPr="00B86460">
              <w:rPr>
                <w:rFonts w:asciiTheme="minorEastAsia" w:hAnsiTheme="minorEastAsia" w:hint="eastAsia"/>
                <w:szCs w:val="24"/>
              </w:rPr>
              <w:t>NO.</w:t>
            </w:r>
          </w:p>
        </w:tc>
        <w:tc>
          <w:tcPr>
            <w:tcW w:w="3779" w:type="dxa"/>
          </w:tcPr>
          <w:p w14:paraId="4C361390" w14:textId="5B526D5C" w:rsidR="00B86460" w:rsidRDefault="00B86460" w:rsidP="006165EC">
            <w:pPr>
              <w:jc w:val="center"/>
              <w:rPr>
                <w:rFonts w:asciiTheme="minorEastAsia" w:hAnsiTheme="minorEastAsia"/>
                <w:szCs w:val="24"/>
              </w:rPr>
            </w:pPr>
            <w:r>
              <w:rPr>
                <w:rFonts w:asciiTheme="minorEastAsia" w:hAnsiTheme="minorEastAsia" w:hint="eastAsia"/>
                <w:szCs w:val="24"/>
              </w:rPr>
              <w:t>行政文書ファイル名</w:t>
            </w:r>
          </w:p>
        </w:tc>
        <w:tc>
          <w:tcPr>
            <w:tcW w:w="1049" w:type="dxa"/>
          </w:tcPr>
          <w:p w14:paraId="519957A0" w14:textId="01A05AC2" w:rsidR="00B86460" w:rsidRDefault="00B86460" w:rsidP="006165EC">
            <w:pPr>
              <w:jc w:val="center"/>
              <w:rPr>
                <w:rFonts w:asciiTheme="minorEastAsia" w:hAnsiTheme="minorEastAsia"/>
                <w:szCs w:val="24"/>
              </w:rPr>
            </w:pPr>
            <w:r>
              <w:rPr>
                <w:rFonts w:asciiTheme="minorEastAsia" w:hAnsiTheme="minorEastAsia" w:hint="eastAsia"/>
                <w:szCs w:val="24"/>
              </w:rPr>
              <w:t>変更前</w:t>
            </w:r>
          </w:p>
        </w:tc>
        <w:tc>
          <w:tcPr>
            <w:tcW w:w="1067" w:type="dxa"/>
          </w:tcPr>
          <w:p w14:paraId="5B3E8AF7" w14:textId="6C31F7DD" w:rsidR="00B86460" w:rsidRDefault="00B86460" w:rsidP="006165EC">
            <w:pPr>
              <w:jc w:val="center"/>
              <w:rPr>
                <w:rFonts w:asciiTheme="minorEastAsia" w:hAnsiTheme="minorEastAsia"/>
                <w:szCs w:val="24"/>
              </w:rPr>
            </w:pPr>
            <w:r>
              <w:rPr>
                <w:rFonts w:asciiTheme="minorEastAsia" w:hAnsiTheme="minorEastAsia" w:hint="eastAsia"/>
                <w:szCs w:val="24"/>
              </w:rPr>
              <w:t>変更後</w:t>
            </w:r>
          </w:p>
        </w:tc>
        <w:tc>
          <w:tcPr>
            <w:tcW w:w="2163" w:type="dxa"/>
          </w:tcPr>
          <w:p w14:paraId="522BB301" w14:textId="0D6A973A" w:rsidR="00B86460" w:rsidRDefault="00B86460" w:rsidP="006165EC">
            <w:pPr>
              <w:jc w:val="center"/>
              <w:rPr>
                <w:rFonts w:asciiTheme="minorEastAsia" w:hAnsiTheme="minorEastAsia"/>
                <w:szCs w:val="24"/>
              </w:rPr>
            </w:pPr>
            <w:r>
              <w:rPr>
                <w:rFonts w:asciiTheme="minorEastAsia" w:hAnsiTheme="minorEastAsia" w:hint="eastAsia"/>
                <w:szCs w:val="24"/>
              </w:rPr>
              <w:t>理由</w:t>
            </w:r>
          </w:p>
        </w:tc>
      </w:tr>
      <w:tr w:rsidR="001303CD" w14:paraId="489B9A66" w14:textId="77777777" w:rsidTr="008431DE">
        <w:tc>
          <w:tcPr>
            <w:tcW w:w="778" w:type="dxa"/>
          </w:tcPr>
          <w:p w14:paraId="3255C3F2" w14:textId="1197480D" w:rsidR="001303CD" w:rsidRPr="001303CD" w:rsidRDefault="001303CD" w:rsidP="001303CD">
            <w:pPr>
              <w:jc w:val="center"/>
              <w:rPr>
                <w:rFonts w:ascii="ＭＳ 明朝" w:hAnsi="ＭＳ 明朝"/>
                <w:szCs w:val="24"/>
              </w:rPr>
            </w:pPr>
            <w:r w:rsidRPr="001303CD">
              <w:rPr>
                <w:rFonts w:ascii="ＭＳ 明朝" w:hAnsi="ＭＳ 明朝"/>
              </w:rPr>
              <w:t>84</w:t>
            </w:r>
          </w:p>
        </w:tc>
        <w:tc>
          <w:tcPr>
            <w:tcW w:w="3779" w:type="dxa"/>
          </w:tcPr>
          <w:p w14:paraId="1F4AF189" w14:textId="2B80F128" w:rsidR="001303CD" w:rsidRDefault="001303CD" w:rsidP="001303CD">
            <w:pPr>
              <w:jc w:val="left"/>
              <w:rPr>
                <w:rFonts w:asciiTheme="minorEastAsia" w:hAnsiTheme="minorEastAsia"/>
                <w:szCs w:val="24"/>
              </w:rPr>
            </w:pPr>
            <w:r w:rsidRPr="005A02D1">
              <w:rPr>
                <w:rFonts w:hint="eastAsia"/>
              </w:rPr>
              <w:t>工事写真</w:t>
            </w:r>
          </w:p>
        </w:tc>
        <w:tc>
          <w:tcPr>
            <w:tcW w:w="1049" w:type="dxa"/>
          </w:tcPr>
          <w:p w14:paraId="1920C759" w14:textId="3169CFDA" w:rsidR="001303CD" w:rsidRDefault="001303CD" w:rsidP="001303CD">
            <w:pPr>
              <w:jc w:val="center"/>
              <w:rPr>
                <w:rFonts w:asciiTheme="minorEastAsia" w:hAnsiTheme="minorEastAsia"/>
                <w:szCs w:val="24"/>
              </w:rPr>
            </w:pPr>
            <w:r>
              <w:rPr>
                <w:rFonts w:asciiTheme="minorEastAsia" w:hAnsiTheme="minorEastAsia" w:hint="eastAsia"/>
                <w:szCs w:val="24"/>
              </w:rPr>
              <w:t>廃棄</w:t>
            </w:r>
          </w:p>
        </w:tc>
        <w:tc>
          <w:tcPr>
            <w:tcW w:w="1067" w:type="dxa"/>
          </w:tcPr>
          <w:p w14:paraId="198C6C1D" w14:textId="2EB5C2C1" w:rsidR="001303CD" w:rsidRDefault="001303CD" w:rsidP="001303CD">
            <w:pPr>
              <w:jc w:val="center"/>
              <w:rPr>
                <w:rFonts w:asciiTheme="minorEastAsia" w:hAnsiTheme="minorEastAsia"/>
                <w:szCs w:val="24"/>
              </w:rPr>
            </w:pPr>
            <w:r>
              <w:rPr>
                <w:rFonts w:asciiTheme="minorEastAsia" w:hAnsiTheme="minorEastAsia" w:hint="eastAsia"/>
                <w:szCs w:val="24"/>
              </w:rPr>
              <w:t>移管</w:t>
            </w:r>
          </w:p>
        </w:tc>
        <w:tc>
          <w:tcPr>
            <w:tcW w:w="2163" w:type="dxa"/>
          </w:tcPr>
          <w:p w14:paraId="3B1C52A7" w14:textId="4D26FB40" w:rsidR="001303CD" w:rsidRDefault="001303CD" w:rsidP="001303CD">
            <w:pPr>
              <w:jc w:val="left"/>
              <w:rPr>
                <w:rFonts w:asciiTheme="minorEastAsia" w:hAnsiTheme="minorEastAsia"/>
                <w:szCs w:val="24"/>
              </w:rPr>
            </w:pPr>
            <w:r>
              <w:rPr>
                <w:rFonts w:asciiTheme="minorEastAsia" w:hAnsiTheme="minorEastAsia" w:hint="eastAsia"/>
                <w:szCs w:val="24"/>
              </w:rPr>
              <w:t>選別基準別表２の１９に該当。</w:t>
            </w:r>
          </w:p>
        </w:tc>
      </w:tr>
      <w:tr w:rsidR="008431DE" w14:paraId="7C894FB1" w14:textId="77777777" w:rsidTr="008431DE">
        <w:tc>
          <w:tcPr>
            <w:tcW w:w="778" w:type="dxa"/>
          </w:tcPr>
          <w:p w14:paraId="24A098E9" w14:textId="53733247" w:rsidR="008431DE" w:rsidRPr="001303CD" w:rsidRDefault="008431DE" w:rsidP="008431DE">
            <w:pPr>
              <w:jc w:val="center"/>
              <w:rPr>
                <w:rFonts w:ascii="ＭＳ 明朝" w:hAnsi="ＭＳ 明朝"/>
                <w:szCs w:val="24"/>
              </w:rPr>
            </w:pPr>
            <w:r w:rsidRPr="001303CD">
              <w:rPr>
                <w:rFonts w:ascii="ＭＳ 明朝" w:hAnsi="ＭＳ 明朝"/>
              </w:rPr>
              <w:t>86</w:t>
            </w:r>
          </w:p>
        </w:tc>
        <w:tc>
          <w:tcPr>
            <w:tcW w:w="3779" w:type="dxa"/>
          </w:tcPr>
          <w:p w14:paraId="4016F930" w14:textId="66B7B8F9" w:rsidR="008431DE" w:rsidRDefault="008431DE" w:rsidP="008431DE">
            <w:pPr>
              <w:jc w:val="left"/>
              <w:rPr>
                <w:rFonts w:asciiTheme="minorEastAsia" w:hAnsiTheme="minorEastAsia"/>
                <w:szCs w:val="24"/>
              </w:rPr>
            </w:pPr>
            <w:r w:rsidRPr="005A02D1">
              <w:rPr>
                <w:rFonts w:hint="eastAsia"/>
              </w:rPr>
              <w:t>工事写真</w:t>
            </w:r>
          </w:p>
        </w:tc>
        <w:tc>
          <w:tcPr>
            <w:tcW w:w="1049" w:type="dxa"/>
          </w:tcPr>
          <w:p w14:paraId="4C627869" w14:textId="60C853DF" w:rsidR="008431DE" w:rsidRDefault="008431DE" w:rsidP="008431DE">
            <w:pPr>
              <w:jc w:val="center"/>
              <w:rPr>
                <w:rFonts w:asciiTheme="minorEastAsia" w:hAnsiTheme="minorEastAsia"/>
                <w:szCs w:val="24"/>
              </w:rPr>
            </w:pPr>
            <w:r>
              <w:rPr>
                <w:rFonts w:asciiTheme="minorEastAsia" w:hAnsiTheme="minorEastAsia" w:hint="eastAsia"/>
                <w:szCs w:val="24"/>
              </w:rPr>
              <w:t>廃棄</w:t>
            </w:r>
          </w:p>
        </w:tc>
        <w:tc>
          <w:tcPr>
            <w:tcW w:w="1067" w:type="dxa"/>
          </w:tcPr>
          <w:p w14:paraId="78B2230A" w14:textId="6674E2CA" w:rsidR="008431DE" w:rsidRDefault="008431DE" w:rsidP="008431DE">
            <w:pPr>
              <w:jc w:val="center"/>
              <w:rPr>
                <w:rFonts w:asciiTheme="minorEastAsia" w:hAnsiTheme="minorEastAsia"/>
                <w:szCs w:val="24"/>
              </w:rPr>
            </w:pPr>
            <w:r>
              <w:rPr>
                <w:rFonts w:asciiTheme="minorEastAsia" w:hAnsiTheme="minorEastAsia" w:hint="eastAsia"/>
                <w:szCs w:val="24"/>
              </w:rPr>
              <w:t>移管</w:t>
            </w:r>
          </w:p>
        </w:tc>
        <w:tc>
          <w:tcPr>
            <w:tcW w:w="2163" w:type="dxa"/>
          </w:tcPr>
          <w:p w14:paraId="64F74119" w14:textId="765921AC" w:rsidR="008431DE" w:rsidRDefault="008431DE" w:rsidP="008431DE">
            <w:pPr>
              <w:jc w:val="left"/>
              <w:rPr>
                <w:rFonts w:asciiTheme="minorEastAsia" w:hAnsiTheme="minorEastAsia"/>
                <w:szCs w:val="24"/>
              </w:rPr>
            </w:pPr>
            <w:r>
              <w:rPr>
                <w:rFonts w:asciiTheme="minorEastAsia" w:hAnsiTheme="minorEastAsia" w:hint="eastAsia"/>
                <w:szCs w:val="24"/>
              </w:rPr>
              <w:t>選別基準別表２の１９に該当。</w:t>
            </w:r>
          </w:p>
        </w:tc>
      </w:tr>
      <w:tr w:rsidR="008431DE" w14:paraId="0B14802A" w14:textId="77777777" w:rsidTr="008431DE">
        <w:tc>
          <w:tcPr>
            <w:tcW w:w="778" w:type="dxa"/>
          </w:tcPr>
          <w:p w14:paraId="7B9E1B3C" w14:textId="23FED7F6" w:rsidR="008431DE" w:rsidRPr="00B86460" w:rsidRDefault="008431DE" w:rsidP="008431DE">
            <w:pPr>
              <w:jc w:val="center"/>
              <w:rPr>
                <w:rFonts w:asciiTheme="minorEastAsia" w:hAnsiTheme="minorEastAsia"/>
                <w:szCs w:val="24"/>
              </w:rPr>
            </w:pPr>
            <w:r w:rsidRPr="00B43E0C">
              <w:t>2883</w:t>
            </w:r>
          </w:p>
        </w:tc>
        <w:tc>
          <w:tcPr>
            <w:tcW w:w="3779" w:type="dxa"/>
          </w:tcPr>
          <w:p w14:paraId="7B87B9BD" w14:textId="78E731EF" w:rsidR="008431DE" w:rsidRDefault="008431DE" w:rsidP="008431DE">
            <w:pPr>
              <w:jc w:val="left"/>
              <w:rPr>
                <w:rFonts w:asciiTheme="minorEastAsia" w:hAnsiTheme="minorEastAsia"/>
                <w:szCs w:val="24"/>
              </w:rPr>
            </w:pPr>
            <w:r w:rsidRPr="00EC09B5">
              <w:rPr>
                <w:rFonts w:hint="eastAsia"/>
              </w:rPr>
              <w:t>代表者会議・子ども支援ネットワーク</w:t>
            </w:r>
          </w:p>
        </w:tc>
        <w:tc>
          <w:tcPr>
            <w:tcW w:w="1049" w:type="dxa"/>
          </w:tcPr>
          <w:p w14:paraId="20ED8C10" w14:textId="1BDCDE72" w:rsidR="008431DE" w:rsidRDefault="008431DE" w:rsidP="008431DE">
            <w:pPr>
              <w:jc w:val="center"/>
              <w:rPr>
                <w:rFonts w:asciiTheme="minorEastAsia" w:hAnsiTheme="minorEastAsia"/>
                <w:szCs w:val="24"/>
              </w:rPr>
            </w:pPr>
            <w:r>
              <w:rPr>
                <w:rFonts w:asciiTheme="minorEastAsia" w:hAnsiTheme="minorEastAsia" w:hint="eastAsia"/>
                <w:szCs w:val="24"/>
              </w:rPr>
              <w:t>廃棄</w:t>
            </w:r>
          </w:p>
        </w:tc>
        <w:tc>
          <w:tcPr>
            <w:tcW w:w="1067" w:type="dxa"/>
          </w:tcPr>
          <w:p w14:paraId="5422F3CA" w14:textId="40B8F09E" w:rsidR="008431DE" w:rsidRDefault="008431DE" w:rsidP="008431DE">
            <w:pPr>
              <w:jc w:val="center"/>
              <w:rPr>
                <w:rFonts w:asciiTheme="minorEastAsia" w:hAnsiTheme="minorEastAsia"/>
                <w:szCs w:val="24"/>
              </w:rPr>
            </w:pPr>
            <w:r>
              <w:rPr>
                <w:rFonts w:asciiTheme="minorEastAsia" w:hAnsiTheme="minorEastAsia" w:hint="eastAsia"/>
                <w:szCs w:val="24"/>
              </w:rPr>
              <w:t>移管</w:t>
            </w:r>
          </w:p>
        </w:tc>
        <w:tc>
          <w:tcPr>
            <w:tcW w:w="2163" w:type="dxa"/>
          </w:tcPr>
          <w:p w14:paraId="5BEF6C24" w14:textId="496F7F57" w:rsidR="008431DE" w:rsidRDefault="008431DE" w:rsidP="008431DE">
            <w:pPr>
              <w:jc w:val="left"/>
              <w:rPr>
                <w:rFonts w:asciiTheme="minorEastAsia" w:hAnsiTheme="minorEastAsia"/>
                <w:szCs w:val="24"/>
              </w:rPr>
            </w:pPr>
            <w:r>
              <w:rPr>
                <w:rFonts w:asciiTheme="minorEastAsia" w:hAnsiTheme="minorEastAsia" w:hint="eastAsia"/>
                <w:szCs w:val="24"/>
              </w:rPr>
              <w:t>選別基準別表２の６に該当。</w:t>
            </w:r>
          </w:p>
        </w:tc>
      </w:tr>
      <w:tr w:rsidR="008431DE" w14:paraId="251E85D9" w14:textId="77777777" w:rsidTr="008431DE">
        <w:tc>
          <w:tcPr>
            <w:tcW w:w="778" w:type="dxa"/>
          </w:tcPr>
          <w:p w14:paraId="06A8C7A5" w14:textId="2AC77377" w:rsidR="008431DE" w:rsidRDefault="008431DE" w:rsidP="008431DE">
            <w:pPr>
              <w:jc w:val="center"/>
              <w:rPr>
                <w:rFonts w:asciiTheme="minorEastAsia" w:hAnsiTheme="minorEastAsia"/>
                <w:szCs w:val="24"/>
              </w:rPr>
            </w:pPr>
            <w:r w:rsidRPr="00B43E0C">
              <w:t>2884</w:t>
            </w:r>
          </w:p>
        </w:tc>
        <w:tc>
          <w:tcPr>
            <w:tcW w:w="3779" w:type="dxa"/>
          </w:tcPr>
          <w:p w14:paraId="13FFBFB0" w14:textId="67D854F9" w:rsidR="008431DE" w:rsidRPr="00A47AF8" w:rsidRDefault="008431DE" w:rsidP="008431DE">
            <w:pPr>
              <w:jc w:val="left"/>
              <w:rPr>
                <w:rFonts w:asciiTheme="minorEastAsia" w:hAnsiTheme="minorEastAsia"/>
                <w:szCs w:val="24"/>
              </w:rPr>
            </w:pPr>
            <w:r w:rsidRPr="00EC09B5">
              <w:rPr>
                <w:rFonts w:hint="eastAsia"/>
              </w:rPr>
              <w:t>実務者会議・子ども支援ネットワーク</w:t>
            </w:r>
          </w:p>
        </w:tc>
        <w:tc>
          <w:tcPr>
            <w:tcW w:w="1049" w:type="dxa"/>
          </w:tcPr>
          <w:p w14:paraId="556985FF" w14:textId="1E404937" w:rsidR="008431DE" w:rsidRDefault="008431DE" w:rsidP="008431DE">
            <w:pPr>
              <w:jc w:val="center"/>
              <w:rPr>
                <w:rFonts w:asciiTheme="minorEastAsia" w:hAnsiTheme="minorEastAsia"/>
                <w:szCs w:val="24"/>
              </w:rPr>
            </w:pPr>
            <w:r>
              <w:rPr>
                <w:rFonts w:asciiTheme="minorEastAsia" w:hAnsiTheme="minorEastAsia" w:hint="eastAsia"/>
                <w:szCs w:val="24"/>
              </w:rPr>
              <w:t>廃棄</w:t>
            </w:r>
          </w:p>
        </w:tc>
        <w:tc>
          <w:tcPr>
            <w:tcW w:w="1067" w:type="dxa"/>
          </w:tcPr>
          <w:p w14:paraId="4C467748" w14:textId="2345818C" w:rsidR="008431DE" w:rsidRDefault="008431DE" w:rsidP="008431DE">
            <w:pPr>
              <w:jc w:val="center"/>
              <w:rPr>
                <w:rFonts w:asciiTheme="minorEastAsia" w:hAnsiTheme="minorEastAsia"/>
                <w:szCs w:val="24"/>
              </w:rPr>
            </w:pPr>
            <w:r>
              <w:rPr>
                <w:rFonts w:asciiTheme="minorEastAsia" w:hAnsiTheme="minorEastAsia" w:hint="eastAsia"/>
                <w:szCs w:val="24"/>
              </w:rPr>
              <w:t>移管</w:t>
            </w:r>
          </w:p>
        </w:tc>
        <w:tc>
          <w:tcPr>
            <w:tcW w:w="2163" w:type="dxa"/>
          </w:tcPr>
          <w:p w14:paraId="465AD15C" w14:textId="74B52B8D" w:rsidR="008431DE" w:rsidRDefault="008431DE" w:rsidP="008431DE">
            <w:pPr>
              <w:jc w:val="left"/>
              <w:rPr>
                <w:rFonts w:asciiTheme="minorEastAsia" w:hAnsiTheme="minorEastAsia"/>
                <w:szCs w:val="24"/>
              </w:rPr>
            </w:pPr>
            <w:r>
              <w:rPr>
                <w:rFonts w:asciiTheme="minorEastAsia" w:hAnsiTheme="minorEastAsia" w:hint="eastAsia"/>
                <w:szCs w:val="24"/>
              </w:rPr>
              <w:t>選別基準別表２の６に該当。</w:t>
            </w:r>
          </w:p>
        </w:tc>
      </w:tr>
    </w:tbl>
    <w:p w14:paraId="2452AE96" w14:textId="6554B08A" w:rsidR="001B74D1" w:rsidRPr="00446C41" w:rsidRDefault="001B74D1" w:rsidP="008431DE">
      <w:pPr>
        <w:rPr>
          <w:rFonts w:asciiTheme="minorEastAsia" w:hAnsiTheme="minorEastAsia"/>
          <w:sz w:val="24"/>
          <w:szCs w:val="24"/>
        </w:rPr>
      </w:pPr>
    </w:p>
    <w:sectPr w:rsidR="001B74D1" w:rsidRPr="00446C41" w:rsidSect="00736CBD">
      <w:pgSz w:w="11906" w:h="16838" w:code="9"/>
      <w:pgMar w:top="1418" w:right="1247" w:bottom="567" w:left="1247" w:header="851" w:footer="992" w:gutter="0"/>
      <w:cols w:space="425"/>
      <w:docGrid w:type="lines"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16C3C" w14:textId="77777777" w:rsidR="00264796" w:rsidRDefault="00264796" w:rsidP="00264796">
      <w:r>
        <w:separator/>
      </w:r>
    </w:p>
  </w:endnote>
  <w:endnote w:type="continuationSeparator" w:id="0">
    <w:p w14:paraId="10F73DB0" w14:textId="77777777" w:rsidR="00264796" w:rsidRDefault="00264796" w:rsidP="0026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681E2" w14:textId="77777777" w:rsidR="00264796" w:rsidRDefault="00264796" w:rsidP="00264796">
      <w:r>
        <w:separator/>
      </w:r>
    </w:p>
  </w:footnote>
  <w:footnote w:type="continuationSeparator" w:id="0">
    <w:p w14:paraId="675F5C16" w14:textId="77777777" w:rsidR="00264796" w:rsidRDefault="00264796" w:rsidP="002647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VerticalSpacing w:val="24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AF1"/>
    <w:rsid w:val="00027556"/>
    <w:rsid w:val="00052302"/>
    <w:rsid w:val="00063167"/>
    <w:rsid w:val="00063F00"/>
    <w:rsid w:val="00083FE5"/>
    <w:rsid w:val="000A4C96"/>
    <w:rsid w:val="000B3215"/>
    <w:rsid w:val="000C4141"/>
    <w:rsid w:val="000C7C7B"/>
    <w:rsid w:val="000D45BF"/>
    <w:rsid w:val="000E24C8"/>
    <w:rsid w:val="000F0B8D"/>
    <w:rsid w:val="000F4CCF"/>
    <w:rsid w:val="00100701"/>
    <w:rsid w:val="00106463"/>
    <w:rsid w:val="0011054F"/>
    <w:rsid w:val="00110CAB"/>
    <w:rsid w:val="001140C9"/>
    <w:rsid w:val="00126740"/>
    <w:rsid w:val="001303CD"/>
    <w:rsid w:val="00130B2D"/>
    <w:rsid w:val="00132782"/>
    <w:rsid w:val="0014167B"/>
    <w:rsid w:val="00171819"/>
    <w:rsid w:val="00183DDC"/>
    <w:rsid w:val="001A0DDB"/>
    <w:rsid w:val="001A4CA4"/>
    <w:rsid w:val="001A74BC"/>
    <w:rsid w:val="001B74D1"/>
    <w:rsid w:val="001C0BE3"/>
    <w:rsid w:val="001C52BE"/>
    <w:rsid w:val="001C63FD"/>
    <w:rsid w:val="001D243A"/>
    <w:rsid w:val="001D4CB4"/>
    <w:rsid w:val="001D78C0"/>
    <w:rsid w:val="002172AB"/>
    <w:rsid w:val="00222B4A"/>
    <w:rsid w:val="00224380"/>
    <w:rsid w:val="00256D8E"/>
    <w:rsid w:val="00264796"/>
    <w:rsid w:val="00282F69"/>
    <w:rsid w:val="00285C84"/>
    <w:rsid w:val="002A4B30"/>
    <w:rsid w:val="002E0A8E"/>
    <w:rsid w:val="002E60D8"/>
    <w:rsid w:val="0030612A"/>
    <w:rsid w:val="00335926"/>
    <w:rsid w:val="00336F95"/>
    <w:rsid w:val="003436C1"/>
    <w:rsid w:val="00354245"/>
    <w:rsid w:val="003625F8"/>
    <w:rsid w:val="00373477"/>
    <w:rsid w:val="00383D3D"/>
    <w:rsid w:val="00386E69"/>
    <w:rsid w:val="00392DCB"/>
    <w:rsid w:val="003A0A10"/>
    <w:rsid w:val="003B2F62"/>
    <w:rsid w:val="003C6219"/>
    <w:rsid w:val="003F033C"/>
    <w:rsid w:val="003F5F60"/>
    <w:rsid w:val="00404706"/>
    <w:rsid w:val="00412C52"/>
    <w:rsid w:val="00416F8F"/>
    <w:rsid w:val="004226F7"/>
    <w:rsid w:val="00430DC6"/>
    <w:rsid w:val="00435798"/>
    <w:rsid w:val="004453BB"/>
    <w:rsid w:val="00446C41"/>
    <w:rsid w:val="00471CF6"/>
    <w:rsid w:val="004772E7"/>
    <w:rsid w:val="0048196E"/>
    <w:rsid w:val="00494C81"/>
    <w:rsid w:val="00496644"/>
    <w:rsid w:val="004C6641"/>
    <w:rsid w:val="004E05CF"/>
    <w:rsid w:val="004E136E"/>
    <w:rsid w:val="004F2BA4"/>
    <w:rsid w:val="004F45C7"/>
    <w:rsid w:val="005A42E3"/>
    <w:rsid w:val="005B244E"/>
    <w:rsid w:val="005B2567"/>
    <w:rsid w:val="005D04BE"/>
    <w:rsid w:val="005D2941"/>
    <w:rsid w:val="005D371E"/>
    <w:rsid w:val="005D57CF"/>
    <w:rsid w:val="005E665C"/>
    <w:rsid w:val="006165EC"/>
    <w:rsid w:val="006335C3"/>
    <w:rsid w:val="00656671"/>
    <w:rsid w:val="00673B75"/>
    <w:rsid w:val="0068020E"/>
    <w:rsid w:val="00680C66"/>
    <w:rsid w:val="006B173D"/>
    <w:rsid w:val="006C290C"/>
    <w:rsid w:val="00707658"/>
    <w:rsid w:val="007164EC"/>
    <w:rsid w:val="00736CBD"/>
    <w:rsid w:val="00742893"/>
    <w:rsid w:val="007501F8"/>
    <w:rsid w:val="00751168"/>
    <w:rsid w:val="00776FCB"/>
    <w:rsid w:val="00782967"/>
    <w:rsid w:val="00791473"/>
    <w:rsid w:val="007A0969"/>
    <w:rsid w:val="007E3AF1"/>
    <w:rsid w:val="007E4F69"/>
    <w:rsid w:val="007F506F"/>
    <w:rsid w:val="00805B9D"/>
    <w:rsid w:val="00807BD2"/>
    <w:rsid w:val="00812FD9"/>
    <w:rsid w:val="008431DE"/>
    <w:rsid w:val="00855A59"/>
    <w:rsid w:val="00855E18"/>
    <w:rsid w:val="00865DE1"/>
    <w:rsid w:val="00870959"/>
    <w:rsid w:val="00876488"/>
    <w:rsid w:val="00882E3E"/>
    <w:rsid w:val="00887AB1"/>
    <w:rsid w:val="008909C4"/>
    <w:rsid w:val="008A2A7B"/>
    <w:rsid w:val="008A5AC6"/>
    <w:rsid w:val="008B70D4"/>
    <w:rsid w:val="008C61CF"/>
    <w:rsid w:val="008D0D03"/>
    <w:rsid w:val="008D1AB9"/>
    <w:rsid w:val="00900DCF"/>
    <w:rsid w:val="00906ADE"/>
    <w:rsid w:val="00907D63"/>
    <w:rsid w:val="0094458E"/>
    <w:rsid w:val="00976B80"/>
    <w:rsid w:val="009B64A6"/>
    <w:rsid w:val="009C7A88"/>
    <w:rsid w:val="009C7B5F"/>
    <w:rsid w:val="009D42AA"/>
    <w:rsid w:val="009D5368"/>
    <w:rsid w:val="009D598C"/>
    <w:rsid w:val="009E0F3F"/>
    <w:rsid w:val="009F3B21"/>
    <w:rsid w:val="009F643C"/>
    <w:rsid w:val="00A048BE"/>
    <w:rsid w:val="00A11334"/>
    <w:rsid w:val="00A46327"/>
    <w:rsid w:val="00A47AF8"/>
    <w:rsid w:val="00A50347"/>
    <w:rsid w:val="00AA3553"/>
    <w:rsid w:val="00AA7B84"/>
    <w:rsid w:val="00AB0A6B"/>
    <w:rsid w:val="00AB4E4C"/>
    <w:rsid w:val="00AC71F5"/>
    <w:rsid w:val="00AD26BA"/>
    <w:rsid w:val="00AE5C9E"/>
    <w:rsid w:val="00AF4F81"/>
    <w:rsid w:val="00B03027"/>
    <w:rsid w:val="00B079BB"/>
    <w:rsid w:val="00B11A85"/>
    <w:rsid w:val="00B21CF2"/>
    <w:rsid w:val="00B22A58"/>
    <w:rsid w:val="00B2745A"/>
    <w:rsid w:val="00B3657A"/>
    <w:rsid w:val="00B503FB"/>
    <w:rsid w:val="00B523FC"/>
    <w:rsid w:val="00B61D67"/>
    <w:rsid w:val="00B85169"/>
    <w:rsid w:val="00B86460"/>
    <w:rsid w:val="00B94229"/>
    <w:rsid w:val="00BA21B9"/>
    <w:rsid w:val="00BA3431"/>
    <w:rsid w:val="00BF42BC"/>
    <w:rsid w:val="00C0790E"/>
    <w:rsid w:val="00C15B23"/>
    <w:rsid w:val="00C32554"/>
    <w:rsid w:val="00C36B8F"/>
    <w:rsid w:val="00C52635"/>
    <w:rsid w:val="00C623FB"/>
    <w:rsid w:val="00C632E3"/>
    <w:rsid w:val="00C90F2D"/>
    <w:rsid w:val="00CC3DF7"/>
    <w:rsid w:val="00CD01AC"/>
    <w:rsid w:val="00CD517D"/>
    <w:rsid w:val="00CD7DFC"/>
    <w:rsid w:val="00CF200A"/>
    <w:rsid w:val="00CF3849"/>
    <w:rsid w:val="00D0571A"/>
    <w:rsid w:val="00D06A2C"/>
    <w:rsid w:val="00D074F0"/>
    <w:rsid w:val="00D32F8D"/>
    <w:rsid w:val="00D526A0"/>
    <w:rsid w:val="00D53184"/>
    <w:rsid w:val="00D658E9"/>
    <w:rsid w:val="00D75D07"/>
    <w:rsid w:val="00D87441"/>
    <w:rsid w:val="00D95093"/>
    <w:rsid w:val="00DB3C3A"/>
    <w:rsid w:val="00DC0CDD"/>
    <w:rsid w:val="00DC5DE4"/>
    <w:rsid w:val="00DD77B7"/>
    <w:rsid w:val="00DF1270"/>
    <w:rsid w:val="00E0305F"/>
    <w:rsid w:val="00E46718"/>
    <w:rsid w:val="00E54395"/>
    <w:rsid w:val="00E579E5"/>
    <w:rsid w:val="00E627B5"/>
    <w:rsid w:val="00E66690"/>
    <w:rsid w:val="00E836D3"/>
    <w:rsid w:val="00E842B5"/>
    <w:rsid w:val="00E94F96"/>
    <w:rsid w:val="00EA7B29"/>
    <w:rsid w:val="00EB736A"/>
    <w:rsid w:val="00EE24DF"/>
    <w:rsid w:val="00EE72B3"/>
    <w:rsid w:val="00EF1389"/>
    <w:rsid w:val="00EF2D49"/>
    <w:rsid w:val="00F13A88"/>
    <w:rsid w:val="00F4481C"/>
    <w:rsid w:val="00F7406D"/>
    <w:rsid w:val="00F76399"/>
    <w:rsid w:val="00F817A4"/>
    <w:rsid w:val="00F83CA6"/>
    <w:rsid w:val="00F915D3"/>
    <w:rsid w:val="00F926A3"/>
    <w:rsid w:val="00F9464C"/>
    <w:rsid w:val="00FA1BAD"/>
    <w:rsid w:val="00FB515B"/>
    <w:rsid w:val="00FB552B"/>
    <w:rsid w:val="00FB57E3"/>
    <w:rsid w:val="00FE0B3B"/>
    <w:rsid w:val="00FE579E"/>
    <w:rsid w:val="00FF0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314DC020"/>
  <w15:chartTrackingRefBased/>
  <w15:docId w15:val="{2377B0CD-001C-4B69-BB51-1B4EF327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C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290C"/>
    <w:rPr>
      <w:rFonts w:ascii="Century" w:eastAsia="ＭＳ 明朝" w:hAnsi="Century" w:cs="Times New Roman"/>
      <w:spacing w:val="19"/>
      <w:w w:val="91"/>
      <w:kern w:val="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F506F"/>
    <w:pPr>
      <w:jc w:val="center"/>
    </w:pPr>
    <w:rPr>
      <w:rFonts w:ascii="Century" w:eastAsia="ＭＳ 明朝" w:hAnsi="Century" w:cs="Times New Roman"/>
      <w:spacing w:val="19"/>
      <w:w w:val="91"/>
      <w:kern w:val="0"/>
      <w:sz w:val="24"/>
      <w:szCs w:val="20"/>
    </w:rPr>
  </w:style>
  <w:style w:type="character" w:customStyle="1" w:styleId="a5">
    <w:name w:val="記 (文字)"/>
    <w:basedOn w:val="a0"/>
    <w:link w:val="a4"/>
    <w:uiPriority w:val="99"/>
    <w:rsid w:val="007F506F"/>
    <w:rPr>
      <w:rFonts w:ascii="Century" w:eastAsia="ＭＳ 明朝" w:hAnsi="Century" w:cs="Times New Roman"/>
      <w:spacing w:val="19"/>
      <w:w w:val="91"/>
      <w:kern w:val="0"/>
      <w:sz w:val="24"/>
      <w:szCs w:val="20"/>
    </w:rPr>
  </w:style>
  <w:style w:type="paragraph" w:styleId="a6">
    <w:name w:val="Closing"/>
    <w:basedOn w:val="a"/>
    <w:link w:val="a7"/>
    <w:uiPriority w:val="99"/>
    <w:unhideWhenUsed/>
    <w:rsid w:val="007F506F"/>
    <w:pPr>
      <w:jc w:val="right"/>
    </w:pPr>
    <w:rPr>
      <w:rFonts w:ascii="Century" w:eastAsia="ＭＳ 明朝" w:hAnsi="Century" w:cs="Times New Roman"/>
      <w:spacing w:val="19"/>
      <w:w w:val="91"/>
      <w:kern w:val="0"/>
      <w:sz w:val="24"/>
      <w:szCs w:val="20"/>
    </w:rPr>
  </w:style>
  <w:style w:type="character" w:customStyle="1" w:styleId="a7">
    <w:name w:val="結語 (文字)"/>
    <w:basedOn w:val="a0"/>
    <w:link w:val="a6"/>
    <w:uiPriority w:val="99"/>
    <w:rsid w:val="007F506F"/>
    <w:rPr>
      <w:rFonts w:ascii="Century" w:eastAsia="ＭＳ 明朝" w:hAnsi="Century" w:cs="Times New Roman"/>
      <w:spacing w:val="19"/>
      <w:w w:val="91"/>
      <w:kern w:val="0"/>
      <w:sz w:val="24"/>
      <w:szCs w:val="20"/>
    </w:rPr>
  </w:style>
  <w:style w:type="paragraph" w:styleId="a8">
    <w:name w:val="header"/>
    <w:basedOn w:val="a"/>
    <w:link w:val="a9"/>
    <w:uiPriority w:val="99"/>
    <w:unhideWhenUsed/>
    <w:rsid w:val="00264796"/>
    <w:pPr>
      <w:tabs>
        <w:tab w:val="center" w:pos="4252"/>
        <w:tab w:val="right" w:pos="8504"/>
      </w:tabs>
      <w:snapToGrid w:val="0"/>
    </w:pPr>
  </w:style>
  <w:style w:type="character" w:customStyle="1" w:styleId="a9">
    <w:name w:val="ヘッダー (文字)"/>
    <w:basedOn w:val="a0"/>
    <w:link w:val="a8"/>
    <w:uiPriority w:val="99"/>
    <w:rsid w:val="00264796"/>
  </w:style>
  <w:style w:type="paragraph" w:styleId="aa">
    <w:name w:val="footer"/>
    <w:basedOn w:val="a"/>
    <w:link w:val="ab"/>
    <w:uiPriority w:val="99"/>
    <w:unhideWhenUsed/>
    <w:rsid w:val="00264796"/>
    <w:pPr>
      <w:tabs>
        <w:tab w:val="center" w:pos="4252"/>
        <w:tab w:val="right" w:pos="8504"/>
      </w:tabs>
      <w:snapToGrid w:val="0"/>
    </w:pPr>
  </w:style>
  <w:style w:type="character" w:customStyle="1" w:styleId="ab">
    <w:name w:val="フッター (文字)"/>
    <w:basedOn w:val="a0"/>
    <w:link w:val="aa"/>
    <w:uiPriority w:val="99"/>
    <w:rsid w:val="00264796"/>
  </w:style>
  <w:style w:type="paragraph" w:styleId="ac">
    <w:name w:val="Balloon Text"/>
    <w:basedOn w:val="a"/>
    <w:link w:val="ad"/>
    <w:uiPriority w:val="99"/>
    <w:semiHidden/>
    <w:unhideWhenUsed/>
    <w:rsid w:val="005E665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E665C"/>
    <w:rPr>
      <w:rFonts w:asciiTheme="majorHAnsi" w:eastAsiaTheme="majorEastAsia" w:hAnsiTheme="majorHAnsi" w:cstheme="majorBidi"/>
      <w:sz w:val="18"/>
      <w:szCs w:val="18"/>
    </w:rPr>
  </w:style>
  <w:style w:type="character" w:styleId="ae">
    <w:name w:val="annotation reference"/>
    <w:basedOn w:val="a0"/>
    <w:uiPriority w:val="99"/>
    <w:semiHidden/>
    <w:unhideWhenUsed/>
    <w:rsid w:val="00B21CF2"/>
    <w:rPr>
      <w:sz w:val="18"/>
      <w:szCs w:val="18"/>
    </w:rPr>
  </w:style>
  <w:style w:type="paragraph" w:styleId="af">
    <w:name w:val="annotation text"/>
    <w:basedOn w:val="a"/>
    <w:link w:val="af0"/>
    <w:uiPriority w:val="99"/>
    <w:semiHidden/>
    <w:unhideWhenUsed/>
    <w:rsid w:val="00B21CF2"/>
    <w:pPr>
      <w:jc w:val="left"/>
    </w:pPr>
  </w:style>
  <w:style w:type="character" w:customStyle="1" w:styleId="af0">
    <w:name w:val="コメント文字列 (文字)"/>
    <w:basedOn w:val="a0"/>
    <w:link w:val="af"/>
    <w:uiPriority w:val="99"/>
    <w:semiHidden/>
    <w:rsid w:val="00B21CF2"/>
  </w:style>
  <w:style w:type="paragraph" w:styleId="af1">
    <w:name w:val="annotation subject"/>
    <w:basedOn w:val="af"/>
    <w:next w:val="af"/>
    <w:link w:val="af2"/>
    <w:uiPriority w:val="99"/>
    <w:semiHidden/>
    <w:unhideWhenUsed/>
    <w:rsid w:val="00B21CF2"/>
    <w:rPr>
      <w:b/>
      <w:bCs/>
    </w:rPr>
  </w:style>
  <w:style w:type="character" w:customStyle="1" w:styleId="af2">
    <w:name w:val="コメント内容 (文字)"/>
    <w:basedOn w:val="af0"/>
    <w:link w:val="af1"/>
    <w:uiPriority w:val="99"/>
    <w:semiHidden/>
    <w:rsid w:val="00B21C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B968C-D1F1-4884-9B8B-1A6E6875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Pages>
  <Words>73</Words>
  <Characters>421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上尾市役所</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30317五味由高</dc:creator>
  <cp:keywords/>
  <dc:description/>
  <cp:lastModifiedBy>総務課</cp:lastModifiedBy>
  <cp:revision>106</cp:revision>
  <cp:lastPrinted>2025-09-09T11:20:00Z</cp:lastPrinted>
  <dcterms:created xsi:type="dcterms:W3CDTF">2023-07-28T05:08:00Z</dcterms:created>
  <dcterms:modified xsi:type="dcterms:W3CDTF">2025-12-16T00:30:00Z</dcterms:modified>
</cp:coreProperties>
</file>